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FD047F" w:rsidR="002914C0" w:rsidRDefault="00E15F8C">
      <w:pP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L’orientamento come strumento per raggiungere gli obiettivi dell’Agenda 2030</w:t>
      </w:r>
    </w:p>
    <w:p w14:paraId="06A284A9" w14:textId="6AFFFBAF" w:rsidR="00185E40" w:rsidRPr="00185E40" w:rsidRDefault="00185E4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dicembre 2022 – presso Università Kore di Enna</w:t>
      </w:r>
    </w:p>
    <w:p w14:paraId="00000002" w14:textId="77777777" w:rsidR="002914C0" w:rsidRDefault="002914C0">
      <w:pPr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03" w14:textId="77777777" w:rsidR="002914C0" w:rsidRDefault="00E15F8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PRESENTAZIONE</w:t>
      </w:r>
    </w:p>
    <w:p w14:paraId="00000004" w14:textId="77777777" w:rsidR="002914C0" w:rsidRDefault="00E15F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Quando si parla di orientamento nel secolo attuale si dovrebbe tenere conto della sua funzione estremamente ampia di strumento utile non soltanto a gestire la transizione tra scuola, formazione e lavoro, ma anche, e soprattutto, come mezzo che abbia un «valore permanente nella vita di ogni persona, garantendone lo sviluppo e il sostegno nei processi di scelta e di decisione con l’obiettivo di promuovere l’occupazione attiva, la crescita economica e l’inclusione sociale» (Miur, 2014, p. 2).</w:t>
      </w:r>
    </w:p>
    <w:p w14:paraId="00000005" w14:textId="77777777" w:rsidR="002914C0" w:rsidRDefault="00E15F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L’orientamento non è più quello di una volta e oggi è un dispositivo che lavora a favore della dignità umana, della giustizia sociale e dello sviluppo sostenibile. Questo significa che i professionisti e gli studiosi che operano in questo campo devono essere incoraggiati a concentrarsi sul fronte della scelta, sulla promozione di visioni di lavoro che rispettino la vita delle persone e sulla lotta a tutte quelle disuguaglianze che troppo spesso impediscono la partecipazione sociale. Un orientamento, quindi, come strumento di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aiuto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supporto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counseling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affermazione di uno sviluppo sostenibile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giustizia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(Soresi &amp; Nota, 2020).</w:t>
      </w:r>
    </w:p>
    <w:p w14:paraId="00000006" w14:textId="77777777" w:rsidR="002914C0" w:rsidRDefault="00E15F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in quest’ottica, l'orientamento può essere considerato uno strumento per raggiungere alcuni degli obiettivi dell’Agenda 2030 (Nazioni Unite, 2015): Porre fine ad ogni forma di povertà nel mondo (Obiettivo 1), Assicurare la salute e il benessere per tutti e per tutte le età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Obiettivo 3),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Fornire un’educazione di qualità, equa ed inclusiva, e opportunità di apprendimento per tutti (Obiettivo 4), Raggiungere l’uguaglianza di genere ed emancipare tutte le donne e le ragazze (Obiettivo 5), Incentivare una crescita economica, duratura, inclusiva e sostenibile, un’occupazione piena e produttiva ed un lavoro dignitoso per tutti (Obiettivo 8), Ridurre le disuguaglianze all'interno e fra le Nazioni (Obiettivo 10), Promuovere società pacifiche e più inclusive per uno sviluppo sostenibile; offrire l'accesso alla giustizia per tutti e creare organismi efficaci, responsabili e inclusivi a tutti i livelli (Obiettivo 16).</w:t>
      </w:r>
    </w:p>
    <w:p w14:paraId="00000007" w14:textId="77777777" w:rsidR="002914C0" w:rsidRDefault="00E15F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l’organizzazione del presente congresso, il gruppo “Orientamento nell’arco della vita”, costituito presso l’Ordine degli Psicologi della Regione Siciliana, in collaborazione con l</w:t>
      </w:r>
      <w:r>
        <w:rPr>
          <w:rFonts w:ascii="Times New Roman" w:eastAsia="Times New Roman" w:hAnsi="Times New Roman" w:cs="Times New Roman"/>
          <w:sz w:val="24"/>
          <w:szCs w:val="24"/>
        </w:rPr>
        <w:t>’Università Kore di Enna,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intende contribuire alla diffusione di ricerche e buone pratiche in relazione alle sfide e ai temi di seguito presentati, offrendo l’opportunità a ricercatori, docenti, professionisti ed enti che operano nel settore di mettere a disposizione della comunità il loro contributo.</w:t>
      </w:r>
    </w:p>
    <w:p w14:paraId="00000008" w14:textId="77777777" w:rsidR="002914C0" w:rsidRDefault="002914C0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2914C0" w:rsidRDefault="00E15F8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TEMI CONGRESSUALI</w:t>
      </w:r>
    </w:p>
    <w:p w14:paraId="0000000A" w14:textId="77777777" w:rsidR="002914C0" w:rsidRDefault="00E15F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Ricercatori, docenti, operatori ed Enti del settore sono incoraggiati a presentare contributi in merito ai seguenti temi:</w:t>
      </w:r>
    </w:p>
    <w:p w14:paraId="0000000B" w14:textId="77777777" w:rsidR="002914C0" w:rsidRDefault="00E15F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Orientamento e vulnerabilità sociale</w:t>
      </w:r>
    </w:p>
    <w:p w14:paraId="0000000C" w14:textId="77777777" w:rsidR="002914C0" w:rsidRDefault="00E15F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Orientamento e scuola</w:t>
      </w:r>
    </w:p>
    <w:p w14:paraId="0000000D" w14:textId="77777777" w:rsidR="002914C0" w:rsidRDefault="00E15F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Lavoro e lavoro dignitoso</w:t>
      </w:r>
    </w:p>
    <w:p w14:paraId="0000000E" w14:textId="77777777" w:rsidR="002914C0" w:rsidRDefault="00E15F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Strumenti per favorire una progettazione professionale di qualità</w:t>
      </w:r>
    </w:p>
    <w:p w14:paraId="0000000F" w14:textId="77777777" w:rsidR="002914C0" w:rsidRDefault="00E15F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Formazione degli orientatori e politiche attive del lavoro</w:t>
      </w:r>
    </w:p>
    <w:p w14:paraId="00000010" w14:textId="77777777" w:rsidR="002914C0" w:rsidRDefault="002914C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2914C0" w:rsidRDefault="00E15F8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PRESENTAZIONE DEI CONTRIBUTI</w:t>
      </w:r>
    </w:p>
    <w:p w14:paraId="00000013" w14:textId="2E582777" w:rsidR="002914C0" w:rsidRDefault="00E15F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È possibile presentare un abstract (massimo 300 parole, esclusa la bibliografia) entro il </w:t>
      </w:r>
      <w:r w:rsidR="00BA7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proofErr w:type="spellStart"/>
      <w:r w:rsidR="00BA725E">
        <w:rPr>
          <w:rFonts w:ascii="Times New Roman" w:eastAsia="Times New Roman" w:hAnsi="Times New Roman" w:cs="Times New Roman"/>
          <w:color w:val="000000"/>
          <w:sz w:val="24"/>
          <w:szCs w:val="24"/>
        </w:rPr>
        <w:t>septembro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2022, utilizzando il Format disponibile </w:t>
      </w:r>
      <w:r w:rsidR="00702746">
        <w:rPr>
          <w:rFonts w:ascii="Times New Roman" w:eastAsia="Times New Roman" w:hAnsi="Times New Roman" w:cs="Times New Roman"/>
          <w:color w:val="000000"/>
          <w:sz w:val="24"/>
          <w:szCs w:val="24"/>
        </w:rPr>
        <w:t>al seguente link</w:t>
      </w:r>
      <w:r w:rsidR="00012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tgtFrame="_blank" w:history="1">
        <w:r w:rsidR="00702746" w:rsidRPr="0070274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https://forms.gle/FqnCYzYMSMYz7b4D8 </w:t>
        </w:r>
        <w:r w:rsidR="00702746" w:rsidRPr="0070274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 w:type="textWrapping" w:clear="all"/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L’accettazione del contributo verrà comunicata entro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702746">
        <w:rPr>
          <w:rFonts w:ascii="Times New Roman" w:eastAsia="Times New Roman" w:hAnsi="Times New Roman" w:cs="Times New Roman"/>
          <w:sz w:val="24"/>
          <w:szCs w:val="24"/>
        </w:rPr>
        <w:t xml:space="preserve">30 settembre 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00000014" w14:textId="4A0C54EE" w:rsidR="002914C0" w:rsidRDefault="00E15F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 autori avranno 20 minuti a loro disposizione per la presentazione orale.</w:t>
      </w:r>
    </w:p>
    <w:p w14:paraId="56231B1B" w14:textId="7532D535" w:rsidR="00957C7B" w:rsidRDefault="00957C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Informazioni possono essere richieste all’indirizzo: gruppo.orientamento.oprs@gmail.com</w:t>
      </w:r>
    </w:p>
    <w:p w14:paraId="00000015" w14:textId="77777777" w:rsidR="002914C0" w:rsidRDefault="002914C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2914C0" w:rsidRDefault="00E15F8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COMITATO SCIENTIFICO</w:t>
      </w:r>
    </w:p>
    <w:p w14:paraId="0000002C" w14:textId="24077144" w:rsidR="002914C0" w:rsidRPr="009A6C67" w:rsidRDefault="00E15F8C" w:rsidP="009A6C6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Andrea </w:t>
      </w:r>
      <w:proofErr w:type="spellStart"/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Zammitti</w:t>
      </w:r>
      <w:proofErr w:type="spellEnd"/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di Catania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Gruppo Orientamento nell’arco della vita, Ordine degli Psicologi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Membro del Consiglio Direttivo della Società Italiana per l’Orientamento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Angela Russo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di Catania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Gruppo Orientamento nell’arco della vita, Ordine degli Psicologi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Anna Parola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degli studi di Napoli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8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479C" w:rsidRPr="009847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Caterina </w:t>
      </w:r>
      <w:proofErr w:type="spellStart"/>
      <w:r w:rsidR="0098479C" w:rsidRPr="009847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Cerbino</w:t>
      </w:r>
      <w:proofErr w:type="spellEnd"/>
      <w:r w:rsidR="0098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>Membro del Consiglio Direttivo della Società Italiana per l’Orientamento</w:t>
      </w:r>
      <w:r w:rsidR="009847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Celia Moreno</w:t>
      </w:r>
      <w:r w:rsidR="00BA72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-Morilla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>, Università di Siviglia,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Spagna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Chiara Annovazzi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di Milano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Membro del Consiglio Direttivo della Società Italiana per l’Orientamento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Cristina Ginevra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di Milano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Membro del Consiglio Direttivo della Società Italiana per l’Orientamento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Elisabetta Camussi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di Milano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Membro del Consiglio Direttivo della Società Italiana per l’Orientamento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Ernesto Lodi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di Sassari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Membro del Consiglio Direttivo della Società Italiana per l’Orientamento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Francesco Pace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di Palermo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Francesca </w:t>
      </w:r>
      <w:proofErr w:type="spellStart"/>
      <w:r w:rsidRPr="009A6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Roccuzzo</w:t>
      </w:r>
      <w:proofErr w:type="spellEnd"/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Gruppo Orientamento nell’arco della vita, Ordine degli Psicologi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Francesca Sapienza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Gruppo Orientamento nell’arco della vita, Ordine degli Psicologi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Giuseppe </w:t>
      </w:r>
      <w:proofErr w:type="spellStart"/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Santisi</w:t>
      </w:r>
      <w:proofErr w:type="spellEnd"/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degli studi di Catania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Jenny </w:t>
      </w:r>
      <w:proofErr w:type="spellStart"/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Marcionetti</w:t>
      </w:r>
      <w:proofErr w:type="spellEnd"/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Scuola universitaria professionale della Svizzera italiana, Svizzera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Laura Governale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Gruppo Orientamento nell’arco della vita, Ordine degli Psicolog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i; </w:t>
      </w:r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Laura Nota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di Padova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r w:rsidR="007D0FC9" w:rsidRPr="0001242E">
        <w:rPr>
          <w:rFonts w:ascii="Times New Roman" w:eastAsia="Times New Roman" w:hAnsi="Times New Roman" w:cs="Times New Roman"/>
          <w:sz w:val="24"/>
          <w:szCs w:val="24"/>
        </w:rPr>
        <w:t xml:space="preserve">Presidente 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>della Società Italiana per l’Orientamento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Luisa </w:t>
      </w:r>
      <w:proofErr w:type="spellStart"/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Chiarandà</w:t>
      </w:r>
      <w:proofErr w:type="spellEnd"/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>, Università Kore di Enna</w:t>
      </w:r>
      <w:r w:rsidR="00F74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Gruppo Orientamento nell’arco della vita, Ordine degli Psicologi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Paola Magnano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Università Kore di Enna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Membro del Consiglio Direttivo della Società Italiana per l’Orientamento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D4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Patrizia Patrizi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di Sassari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Rita Zarbo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Università Kore di Enna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Gruppo Orientamento nell’arco della vita, Ordine degli </w:t>
      </w:r>
      <w:r w:rsidRPr="0001242E">
        <w:rPr>
          <w:rFonts w:ascii="Times New Roman" w:eastAsia="Times New Roman" w:hAnsi="Times New Roman" w:cs="Times New Roman"/>
          <w:sz w:val="24"/>
          <w:szCs w:val="24"/>
        </w:rPr>
        <w:t>Psicologi</w:t>
      </w:r>
      <w:r w:rsidR="009A6C67" w:rsidRPr="0001242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24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Rossana </w:t>
      </w:r>
      <w:proofErr w:type="spellStart"/>
      <w:r w:rsidRPr="0001242E">
        <w:rPr>
          <w:rFonts w:ascii="Times New Roman" w:eastAsia="Times New Roman" w:hAnsi="Times New Roman" w:cs="Times New Roman"/>
          <w:i/>
          <w:iCs/>
          <w:sz w:val="24"/>
          <w:szCs w:val="24"/>
        </w:rPr>
        <w:t>Dibilio</w:t>
      </w:r>
      <w:proofErr w:type="spellEnd"/>
      <w:r w:rsidR="009A6C67" w:rsidRPr="000124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242E">
        <w:rPr>
          <w:rFonts w:ascii="Times New Roman" w:eastAsia="Times New Roman" w:hAnsi="Times New Roman" w:cs="Times New Roman"/>
          <w:sz w:val="24"/>
          <w:szCs w:val="24"/>
        </w:rPr>
        <w:t>Gruppo Orientamento nell’arco della vita, Ordine degli Psicologi</w:t>
      </w:r>
      <w:r w:rsidR="009A6C67" w:rsidRPr="0001242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242E">
        <w:rPr>
          <w:rFonts w:ascii="Times New Roman" w:eastAsia="Times New Roman" w:hAnsi="Times New Roman" w:cs="Times New Roman"/>
          <w:i/>
          <w:iCs/>
          <w:sz w:val="24"/>
          <w:szCs w:val="24"/>
        </w:rPr>
        <w:t>Salvatore Soresi</w:t>
      </w:r>
      <w:r w:rsidR="009A6C67" w:rsidRPr="000124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242E">
        <w:rPr>
          <w:rFonts w:ascii="Times New Roman" w:eastAsia="Times New Roman" w:hAnsi="Times New Roman" w:cs="Times New Roman"/>
          <w:sz w:val="24"/>
          <w:szCs w:val="24"/>
        </w:rPr>
        <w:t>Università di Padova</w:t>
      </w:r>
      <w:r w:rsidR="009A6C67" w:rsidRPr="0001242E">
        <w:rPr>
          <w:rFonts w:ascii="Times New Roman" w:eastAsia="Times New Roman" w:hAnsi="Times New Roman" w:cs="Times New Roman"/>
          <w:sz w:val="24"/>
          <w:szCs w:val="24"/>
        </w:rPr>
        <w:t>;</w:t>
      </w:r>
      <w:r w:rsidR="004D448E" w:rsidRPr="00012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48E" w:rsidRPr="0001242E">
        <w:rPr>
          <w:rFonts w:ascii="Times New Roman" w:eastAsia="Times New Roman" w:hAnsi="Times New Roman" w:cs="Times New Roman"/>
          <w:i/>
          <w:iCs/>
          <w:sz w:val="24"/>
          <w:szCs w:val="24"/>
        </w:rPr>
        <w:t>Sara Santilli</w:t>
      </w:r>
      <w:r w:rsidR="004D448E" w:rsidRPr="0001242E">
        <w:rPr>
          <w:rFonts w:ascii="Times New Roman" w:eastAsia="Times New Roman" w:hAnsi="Times New Roman" w:cs="Times New Roman"/>
          <w:sz w:val="24"/>
          <w:szCs w:val="24"/>
        </w:rPr>
        <w:t>, Università di Padova</w:t>
      </w:r>
      <w:r w:rsidR="007D0FC9" w:rsidRPr="0001242E">
        <w:rPr>
          <w:rFonts w:ascii="Times New Roman" w:eastAsia="Times New Roman" w:hAnsi="Times New Roman" w:cs="Times New Roman"/>
          <w:sz w:val="24"/>
          <w:szCs w:val="24"/>
        </w:rPr>
        <w:t xml:space="preserve"> &amp; Membro del Consiglio Direttivo della Società Italiana per l’Orientamento</w:t>
      </w:r>
      <w:r w:rsidR="004D448E" w:rsidRPr="0001242E">
        <w:rPr>
          <w:rFonts w:ascii="Times New Roman" w:eastAsia="Times New Roman" w:hAnsi="Times New Roman" w:cs="Times New Roman"/>
          <w:sz w:val="24"/>
          <w:szCs w:val="24"/>
        </w:rPr>
        <w:t>;</w:t>
      </w:r>
      <w:r w:rsidR="009A6C67" w:rsidRPr="00012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42E">
        <w:rPr>
          <w:rFonts w:ascii="Times New Roman" w:eastAsia="Times New Roman" w:hAnsi="Times New Roman" w:cs="Times New Roman"/>
          <w:i/>
          <w:iCs/>
          <w:sz w:val="24"/>
          <w:szCs w:val="24"/>
        </w:rPr>
        <w:t>Santo Di Nuovo</w:t>
      </w:r>
      <w:r w:rsidR="009A6C67" w:rsidRPr="000124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242E">
        <w:rPr>
          <w:rFonts w:ascii="Times New Roman" w:eastAsia="Times New Roman" w:hAnsi="Times New Roman" w:cs="Times New Roman"/>
          <w:sz w:val="24"/>
          <w:szCs w:val="24"/>
        </w:rPr>
        <w:t>Università di Catania</w:t>
      </w:r>
      <w:r w:rsidR="007D0FC9" w:rsidRPr="0001242E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="0098479C" w:rsidRPr="0001242E">
        <w:rPr>
          <w:rFonts w:ascii="Times New Roman" w:eastAsia="Times New Roman" w:hAnsi="Times New Roman" w:cs="Times New Roman"/>
          <w:sz w:val="24"/>
          <w:szCs w:val="24"/>
        </w:rPr>
        <w:t xml:space="preserve"> Presidente </w:t>
      </w:r>
      <w:r w:rsidR="007D0FC9" w:rsidRPr="0001242E">
        <w:rPr>
          <w:rFonts w:ascii="Times New Roman" w:eastAsia="Times New Roman" w:hAnsi="Times New Roman" w:cs="Times New Roman"/>
          <w:sz w:val="24"/>
          <w:szCs w:val="24"/>
        </w:rPr>
        <w:t xml:space="preserve">dell’Associazione Italiana di </w:t>
      </w:r>
      <w:r w:rsidR="007D0FC9">
        <w:rPr>
          <w:rFonts w:ascii="Times New Roman" w:eastAsia="Times New Roman" w:hAnsi="Times New Roman" w:cs="Times New Roman"/>
          <w:color w:val="000000"/>
          <w:sz w:val="24"/>
          <w:szCs w:val="24"/>
        </w:rPr>
        <w:t>Psicologia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/>
        </w:rPr>
        <w:t>Soledad</w:t>
      </w:r>
      <w:proofErr w:type="spellEnd"/>
      <w:r w:rsidRPr="00F74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/>
        </w:rPr>
        <w:t xml:space="preserve"> Romero-Rodriguez</w:t>
      </w:r>
      <w:r w:rsidR="009A6C6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, Università di Siviglia. </w:t>
      </w:r>
    </w:p>
    <w:p w14:paraId="0000002D" w14:textId="77777777" w:rsidR="002914C0" w:rsidRPr="009A6C67" w:rsidRDefault="002914C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000002E" w14:textId="77777777" w:rsidR="002914C0" w:rsidRDefault="00E15F8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COMITATO ORGANIZZATIVO</w:t>
      </w:r>
    </w:p>
    <w:p w14:paraId="1AD13943" w14:textId="0877FE85" w:rsidR="00957C7B" w:rsidRDefault="00957C7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Zammitti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Angela Russo, </w:t>
      </w:r>
      <w:r w:rsidR="0003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Dario Caminita,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Francesca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Roccuzzo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Francesca Sapienza, Laura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overnale, Luisa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Chiarandà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Rita Zarbo, Rossana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Dibilio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0" w14:textId="77777777" w:rsidR="002914C0" w:rsidRDefault="002914C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2914C0" w:rsidRDefault="00E15F8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 IL PATROCINIO DI</w:t>
      </w:r>
    </w:p>
    <w:p w14:paraId="00000033" w14:textId="77777777" w:rsidR="002914C0" w:rsidRDefault="00E15F8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 – Società Italiana per l’Orientamento</w:t>
      </w:r>
    </w:p>
    <w:p w14:paraId="00000034" w14:textId="77777777" w:rsidR="002914C0" w:rsidRDefault="002914C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2914C0" w:rsidRDefault="00E15F8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SEDE DEL CONGRESSO</w:t>
      </w:r>
    </w:p>
    <w:p w14:paraId="00000036" w14:textId="77777777" w:rsidR="002914C0" w:rsidRDefault="00E15F8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Università Kore di Enna</w:t>
      </w:r>
    </w:p>
    <w:p w14:paraId="00000037" w14:textId="77777777" w:rsidR="002914C0" w:rsidRDefault="002914C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2914C0" w:rsidRDefault="00E15F8C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Bibliografia</w:t>
      </w:r>
    </w:p>
    <w:p w14:paraId="00000039" w14:textId="77777777" w:rsidR="002914C0" w:rsidRDefault="00E15F8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MIUR, Ministero dell’Istruzione, dell’Università de della Ricerca (2014), Linee guida nazionali per l’orientamento permanente, consultabile su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http://www.istruzione.it/orientamento/linee_guida_orientamento.pdf</w:t>
        </w:r>
      </w:hyperlink>
    </w:p>
    <w:p w14:paraId="0000003A" w14:textId="77777777" w:rsidR="002914C0" w:rsidRDefault="00E15F8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Nazioni Unite (2015).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Trasformare il nostro mondo: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lʼAgenda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2030 per lo Sviluppo Sostenibile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New York: United Nations.</w:t>
      </w:r>
    </w:p>
    <w:p w14:paraId="0000003B" w14:textId="77777777" w:rsidR="002914C0" w:rsidRDefault="00E15F8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Soresi, S. &amp; Nota, L. (2020).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L’orientamento e la progettazione professionale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Il Mulino: Bologna.</w:t>
      </w:r>
    </w:p>
    <w:p w14:paraId="0000003C" w14:textId="77777777" w:rsidR="002914C0" w:rsidRDefault="002914C0">
      <w:pPr>
        <w:shd w:val="clear" w:color="auto" w:fill="FFFFFF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3D" w14:textId="77777777" w:rsidR="002914C0" w:rsidRDefault="002914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E" w14:textId="77777777" w:rsidR="002914C0" w:rsidRDefault="002914C0">
      <w:pPr>
        <w:jc w:val="both"/>
        <w:rPr>
          <w:color w:val="000000"/>
        </w:rPr>
      </w:pPr>
    </w:p>
    <w:sectPr w:rsidR="002914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0F69"/>
    <w:multiLevelType w:val="multilevel"/>
    <w:tmpl w:val="C68C94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20475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C0"/>
    <w:rsid w:val="0001242E"/>
    <w:rsid w:val="0003514E"/>
    <w:rsid w:val="00185E40"/>
    <w:rsid w:val="002914C0"/>
    <w:rsid w:val="004D448E"/>
    <w:rsid w:val="004E3F52"/>
    <w:rsid w:val="00702746"/>
    <w:rsid w:val="007D0FC9"/>
    <w:rsid w:val="00957C7B"/>
    <w:rsid w:val="0098479C"/>
    <w:rsid w:val="009A6C67"/>
    <w:rsid w:val="00AD3770"/>
    <w:rsid w:val="00BA725E"/>
    <w:rsid w:val="00E15F8C"/>
    <w:rsid w:val="00F74856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42C9"/>
  <w15:docId w15:val="{A2F165AF-427F-4AB8-8131-FD382DC2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3621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708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02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truzione.it/orientamento/linee_guida_orientament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FqnCYzYMSMYz7b4D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Wei7pWYAV1ZQ8ls76zFS26fkQ==">AMUW2mXuURI1WH3AhAY17pfM4i4nUxQv8w9vn7NNZ7sK90DfQf2NGDTnwntHiwAue7QS4Xzyk3z38nlTTie/kn2s+GKa1NQ7Dwzf12vtH8nOP8jRZrkfsEI=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SOLEDAD ROMERO RODRIGUEZ</cp:lastModifiedBy>
  <cp:revision>2</cp:revision>
  <dcterms:created xsi:type="dcterms:W3CDTF">2022-07-20T05:51:00Z</dcterms:created>
  <dcterms:modified xsi:type="dcterms:W3CDTF">2022-07-20T05:51:00Z</dcterms:modified>
</cp:coreProperties>
</file>